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3063B4" w14:textId="77777777" w:rsidR="00601C91" w:rsidRDefault="00601C91" w:rsidP="00601C91">
      <w:pPr>
        <w:spacing w:after="0"/>
        <w:rPr>
          <w:rFonts w:ascii="Mark" w:hAnsi="Mark" w:cs="Times New Roman"/>
          <w:b/>
          <w:bCs/>
          <w:color w:val="EF3741"/>
          <w:spacing w:val="20"/>
          <w:sz w:val="28"/>
          <w:szCs w:val="28"/>
        </w:rPr>
      </w:pPr>
    </w:p>
    <w:p w14:paraId="0D818604" w14:textId="210B7988" w:rsidR="00EB5AF3" w:rsidRPr="00A31F89" w:rsidRDefault="00A31F89" w:rsidP="00EB5AF3">
      <w:pPr>
        <w:rPr>
          <w:rFonts w:ascii="Mark" w:hAnsi="Mark" w:cs="Times New Roman"/>
          <w:b/>
          <w:bCs/>
          <w:color w:val="EF3741"/>
          <w:spacing w:val="20"/>
          <w:sz w:val="30"/>
          <w:szCs w:val="32"/>
        </w:rPr>
      </w:pPr>
      <w:r w:rsidRPr="00A31F89">
        <w:rPr>
          <w:rFonts w:ascii="Mark" w:hAnsi="Mark" w:cs="Times New Roman"/>
          <w:b/>
          <w:bCs/>
          <w:color w:val="EF3741"/>
          <w:spacing w:val="20"/>
          <w:sz w:val="30"/>
          <w:szCs w:val="32"/>
        </w:rPr>
        <w:t>Dárky ze Skutče pod stromečkem potěší</w:t>
      </w:r>
    </w:p>
    <w:p w14:paraId="3E680583" w14:textId="27A5897E" w:rsidR="00EB5AF3" w:rsidRPr="00EB5AF3" w:rsidRDefault="00EB5AF3" w:rsidP="00EB5AF3">
      <w:pPr>
        <w:rPr>
          <w:b/>
          <w:bCs/>
          <w:sz w:val="24"/>
          <w:szCs w:val="24"/>
        </w:rPr>
      </w:pPr>
      <w:r w:rsidRPr="00EB5AF3">
        <w:rPr>
          <w:b/>
          <w:bCs/>
          <w:sz w:val="24"/>
          <w:szCs w:val="24"/>
        </w:rPr>
        <w:t>V</w:t>
      </w:r>
      <w:r w:rsidR="00A31F89">
        <w:rPr>
          <w:b/>
          <w:bCs/>
          <w:sz w:val="24"/>
          <w:szCs w:val="24"/>
        </w:rPr>
        <w:t>ítanými vánočními dárky se nejen pro skutečské obyvatele v posledních letech staly vstupenky na festival Tomáškova a Novákova hudební Skuteč nebo divadelní abonentky.</w:t>
      </w:r>
      <w:r w:rsidRPr="00EB5AF3">
        <w:rPr>
          <w:b/>
          <w:bCs/>
          <w:sz w:val="24"/>
          <w:szCs w:val="24"/>
        </w:rPr>
        <w:t xml:space="preserve"> </w:t>
      </w:r>
    </w:p>
    <w:p w14:paraId="37A83859" w14:textId="12F664A6" w:rsidR="00EB5AF3" w:rsidRPr="00EB5AF3" w:rsidRDefault="00A31F89" w:rsidP="00B60F32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Přestože je Skuteč co do velikosti až třetím městem okresu Chrudim, stala se přirozeným kulturním centrem pro široké okolí. Na jmenovaný festival i za ostatním kulturním programem se sem sjíždějí návštěvníci i z větších měst Pardubického kraje. Vzhledem k termínům předprodejů vstupenky na kulturu často míří pod vánoční stromky. </w:t>
      </w:r>
    </w:p>
    <w:p w14:paraId="4B868C4B" w14:textId="66458DB6" w:rsidR="00EB5AF3" w:rsidRDefault="00A31F89" w:rsidP="00B60F32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Prodej vstupenek na 21. ročník </w:t>
      </w:r>
      <w:r w:rsidR="00132465">
        <w:rPr>
          <w:sz w:val="24"/>
          <w:szCs w:val="24"/>
        </w:rPr>
        <w:t xml:space="preserve">festivalu </w:t>
      </w:r>
      <w:r w:rsidR="00132465" w:rsidRPr="00132465">
        <w:rPr>
          <w:sz w:val="24"/>
          <w:szCs w:val="24"/>
        </w:rPr>
        <w:t>Tomáškova a Novákova hudební Skuteč</w:t>
      </w:r>
      <w:r w:rsidR="00132465">
        <w:rPr>
          <w:sz w:val="24"/>
          <w:szCs w:val="24"/>
        </w:rPr>
        <w:t xml:space="preserve"> </w:t>
      </w:r>
      <w:r>
        <w:rPr>
          <w:sz w:val="24"/>
          <w:szCs w:val="24"/>
        </w:rPr>
        <w:t>začal už v listopadu. Program nabízí koncerty napříč různými žánry, ale také operetu nebo balet. Zcela vyprodán je již Souboj klavírů Ondřeje Brzobohatého a Ondřeje Brouska</w:t>
      </w:r>
      <w:r w:rsidR="00783858">
        <w:rPr>
          <w:sz w:val="24"/>
          <w:szCs w:val="24"/>
        </w:rPr>
        <w:t>, rychle mizí vstupenky na operetu Čardášová princezna,</w:t>
      </w:r>
      <w:r w:rsidR="00132465">
        <w:rPr>
          <w:sz w:val="24"/>
          <w:szCs w:val="24"/>
        </w:rPr>
        <w:t xml:space="preserve"> projekt A</w:t>
      </w:r>
      <w:r w:rsidR="00783858">
        <w:rPr>
          <w:sz w:val="24"/>
          <w:szCs w:val="24"/>
        </w:rPr>
        <w:t xml:space="preserve">BBA </w:t>
      </w:r>
      <w:proofErr w:type="spellStart"/>
      <w:r w:rsidR="00783858">
        <w:rPr>
          <w:sz w:val="24"/>
          <w:szCs w:val="24"/>
        </w:rPr>
        <w:t>Symphonic</w:t>
      </w:r>
      <w:proofErr w:type="spellEnd"/>
      <w:r w:rsidR="00132465">
        <w:rPr>
          <w:sz w:val="24"/>
          <w:szCs w:val="24"/>
        </w:rPr>
        <w:t xml:space="preserve"> show</w:t>
      </w:r>
      <w:r w:rsidR="00783858">
        <w:rPr>
          <w:sz w:val="24"/>
          <w:szCs w:val="24"/>
        </w:rPr>
        <w:t xml:space="preserve">, který je naplánován do prostor zimního stadionu, nebo závěrečný koncert Pavla Šporcla. Menší koncerty se konají i v okolí (Chrast, Luže, Proseč, hrad Rychmburk).  </w:t>
      </w:r>
      <w:r>
        <w:rPr>
          <w:sz w:val="24"/>
          <w:szCs w:val="24"/>
        </w:rPr>
        <w:t xml:space="preserve"> </w:t>
      </w:r>
    </w:p>
    <w:p w14:paraId="471532C3" w14:textId="3EC1E202" w:rsidR="00783858" w:rsidRPr="00EB5AF3" w:rsidRDefault="00783858" w:rsidP="00B60F32">
      <w:pPr>
        <w:jc w:val="both"/>
        <w:rPr>
          <w:sz w:val="24"/>
          <w:szCs w:val="24"/>
        </w:rPr>
      </w:pPr>
      <w:r>
        <w:rPr>
          <w:sz w:val="24"/>
          <w:szCs w:val="24"/>
        </w:rPr>
        <w:t>Do Kulturního klubu Skuteč se chodí i za divadlem. Abonentky na jarní cyklus budou v prodeji od 10. prosince</w:t>
      </w:r>
      <w:r w:rsidR="00132465">
        <w:rPr>
          <w:sz w:val="24"/>
          <w:szCs w:val="24"/>
        </w:rPr>
        <w:t xml:space="preserve">. </w:t>
      </w:r>
      <w:r>
        <w:rPr>
          <w:sz w:val="24"/>
          <w:szCs w:val="24"/>
        </w:rPr>
        <w:t>Předplatné zahrnuje dvě komedie pražských divadelních scén se známými hereckými tvářemi</w:t>
      </w:r>
      <w:r w:rsidR="007B3BFB">
        <w:rPr>
          <w:sz w:val="24"/>
          <w:szCs w:val="24"/>
        </w:rPr>
        <w:t>, třetím jsou</w:t>
      </w:r>
      <w:r>
        <w:rPr>
          <w:sz w:val="24"/>
          <w:szCs w:val="24"/>
        </w:rPr>
        <w:t xml:space="preserve"> Postřižiny </w:t>
      </w:r>
      <w:r w:rsidR="007B3BFB">
        <w:rPr>
          <w:sz w:val="24"/>
          <w:szCs w:val="24"/>
        </w:rPr>
        <w:t xml:space="preserve">z </w:t>
      </w:r>
      <w:r>
        <w:rPr>
          <w:sz w:val="24"/>
          <w:szCs w:val="24"/>
        </w:rPr>
        <w:t xml:space="preserve">Městského divadla Mladá Boleslav. </w:t>
      </w:r>
    </w:p>
    <w:p w14:paraId="4BDF1A35" w14:textId="69FADFE4" w:rsidR="00601C91" w:rsidRPr="00601C91" w:rsidRDefault="00EB5AF3" w:rsidP="00B60F32">
      <w:pPr>
        <w:jc w:val="both"/>
        <w:rPr>
          <w:sz w:val="24"/>
          <w:szCs w:val="24"/>
        </w:rPr>
      </w:pPr>
      <w:r w:rsidRPr="00EB5AF3">
        <w:rPr>
          <w:sz w:val="24"/>
          <w:szCs w:val="24"/>
        </w:rPr>
        <w:t xml:space="preserve">Podrobný program i další informace lze najít </w:t>
      </w:r>
      <w:r w:rsidR="00783858">
        <w:rPr>
          <w:sz w:val="24"/>
          <w:szCs w:val="24"/>
        </w:rPr>
        <w:t>n</w:t>
      </w:r>
      <w:r w:rsidR="0045279F">
        <w:rPr>
          <w:sz w:val="24"/>
          <w:szCs w:val="24"/>
        </w:rPr>
        <w:t>a</w:t>
      </w:r>
      <w:r w:rsidR="00783858">
        <w:rPr>
          <w:sz w:val="24"/>
          <w:szCs w:val="24"/>
        </w:rPr>
        <w:t xml:space="preserve"> webu města Skuteč,</w:t>
      </w:r>
      <w:r w:rsidR="0045279F">
        <w:rPr>
          <w:sz w:val="24"/>
          <w:szCs w:val="24"/>
        </w:rPr>
        <w:t xml:space="preserve"> vstupenky </w:t>
      </w:r>
      <w:r w:rsidR="00783858">
        <w:rPr>
          <w:sz w:val="24"/>
          <w:szCs w:val="24"/>
        </w:rPr>
        <w:t xml:space="preserve">se prodávají </w:t>
      </w:r>
      <w:r w:rsidR="0045279F">
        <w:rPr>
          <w:sz w:val="24"/>
          <w:szCs w:val="24"/>
        </w:rPr>
        <w:t xml:space="preserve">na </w:t>
      </w:r>
      <w:hyperlink r:id="rId7" w:history="1">
        <w:r w:rsidRPr="00EB5AF3">
          <w:rPr>
            <w:rStyle w:val="Hypertextovodkaz"/>
            <w:sz w:val="24"/>
            <w:szCs w:val="24"/>
          </w:rPr>
          <w:t>www.vstupenkyskutec.cz</w:t>
        </w:r>
      </w:hyperlink>
      <w:r w:rsidRPr="00EB5AF3">
        <w:rPr>
          <w:sz w:val="24"/>
          <w:szCs w:val="24"/>
        </w:rPr>
        <w:t>.</w:t>
      </w:r>
    </w:p>
    <w:sectPr w:rsidR="00601C91" w:rsidRPr="00601C91" w:rsidSect="00AA53C1">
      <w:footerReference w:type="default" r:id="rId8"/>
      <w:headerReference w:type="first" r:id="rId9"/>
      <w:pgSz w:w="11906" w:h="16838"/>
      <w:pgMar w:top="794" w:right="794" w:bottom="794" w:left="794" w:header="624" w:footer="51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BA1FBB" w14:textId="77777777" w:rsidR="00DC3DD0" w:rsidRDefault="00DC3DD0" w:rsidP="00D8734E">
      <w:pPr>
        <w:spacing w:after="0" w:line="240" w:lineRule="auto"/>
      </w:pPr>
      <w:r>
        <w:separator/>
      </w:r>
    </w:p>
  </w:endnote>
  <w:endnote w:type="continuationSeparator" w:id="0">
    <w:p w14:paraId="7B002DA4" w14:textId="77777777" w:rsidR="00DC3DD0" w:rsidRDefault="00DC3DD0" w:rsidP="00D873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ark">
    <w:altName w:val="Calibri"/>
    <w:panose1 w:val="02000500000000000000"/>
    <w:charset w:val="EE"/>
    <w:family w:val="auto"/>
    <w:pitch w:val="variable"/>
    <w:sig w:usb0="A000004F" w:usb1="5000000A" w:usb2="00000020" w:usb3="00000000" w:csb0="0000009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FC8A02" w14:textId="48C9F487" w:rsidR="004833C0" w:rsidRDefault="004833C0" w:rsidP="00F33EB5">
    <w:pPr>
      <w:spacing w:after="0"/>
      <w:jc w:val="center"/>
      <w:rPr>
        <w:rFonts w:cs="Times New Roman"/>
        <w:szCs w:val="20"/>
      </w:rPr>
    </w:pPr>
    <w:r w:rsidRPr="00F33EB5">
      <w:rPr>
        <w:rFonts w:cs="Times New Roman"/>
        <w:szCs w:val="20"/>
      </w:rPr>
      <w:t xml:space="preserve">Prodej vstupenek probíhá na odboru kultura a školství Městského úřadu Skuteč, v Turistickém informačním centru v budově </w:t>
    </w:r>
    <w:r w:rsidR="000B6DC5">
      <w:rPr>
        <w:rFonts w:cs="Times New Roman"/>
        <w:szCs w:val="20"/>
      </w:rPr>
      <w:t>Regionálního</w:t>
    </w:r>
    <w:r w:rsidRPr="00F33EB5">
      <w:rPr>
        <w:rFonts w:cs="Times New Roman"/>
        <w:szCs w:val="20"/>
      </w:rPr>
      <w:t xml:space="preserve"> muzea Skuteč nebo na stránkách </w:t>
    </w:r>
    <w:hyperlink r:id="rId1" w:history="1">
      <w:r w:rsidR="006676E1" w:rsidRPr="006676E1">
        <w:rPr>
          <w:rStyle w:val="Hypertextovodkaz"/>
          <w:rFonts w:cs="Times New Roman"/>
          <w:szCs w:val="20"/>
        </w:rPr>
        <w:t>www.</w:t>
      </w:r>
      <w:r w:rsidRPr="006676E1">
        <w:rPr>
          <w:rStyle w:val="Hypertextovodkaz"/>
          <w:rFonts w:cs="Times New Roman"/>
          <w:szCs w:val="20"/>
        </w:rPr>
        <w:t>vstupenkyskutec.cz</w:t>
      </w:r>
    </w:hyperlink>
    <w:r w:rsidRPr="00F33EB5">
      <w:rPr>
        <w:rFonts w:cs="Times New Roman"/>
        <w:szCs w:val="20"/>
      </w:rPr>
      <w:t>.</w:t>
    </w:r>
  </w:p>
  <w:p w14:paraId="2B836067" w14:textId="77777777" w:rsidR="000B6DC5" w:rsidRPr="000B6DC5" w:rsidRDefault="000B6DC5" w:rsidP="00F33EB5">
    <w:pPr>
      <w:spacing w:after="0"/>
      <w:jc w:val="center"/>
      <w:rPr>
        <w:rFonts w:cs="Times New Roman"/>
        <w:sz w:val="10"/>
        <w:szCs w:val="10"/>
      </w:rPr>
    </w:pPr>
  </w:p>
  <w:p w14:paraId="284732C3" w14:textId="3C654969" w:rsidR="004833C0" w:rsidRPr="00F33EB5" w:rsidRDefault="004833C0" w:rsidP="00F33EB5">
    <w:pPr>
      <w:spacing w:after="0"/>
      <w:jc w:val="center"/>
      <w:rPr>
        <w:rFonts w:cs="Times New Roman"/>
        <w:szCs w:val="20"/>
      </w:rPr>
    </w:pPr>
    <w:r w:rsidRPr="00F33EB5">
      <w:rPr>
        <w:rFonts w:cs="Times New Roman"/>
        <w:szCs w:val="20"/>
      </w:rPr>
      <w:t>Víc</w:t>
    </w:r>
    <w:r w:rsidR="00FA435A" w:rsidRPr="00F33EB5">
      <w:rPr>
        <w:rFonts w:cs="Times New Roman"/>
        <w:szCs w:val="20"/>
      </w:rPr>
      <w:t>e</w:t>
    </w:r>
    <w:r w:rsidRPr="00F33EB5">
      <w:rPr>
        <w:rFonts w:cs="Times New Roman"/>
        <w:szCs w:val="20"/>
      </w:rPr>
      <w:t xml:space="preserve"> informací získáte na </w:t>
    </w:r>
    <w:hyperlink r:id="rId2" w:history="1">
      <w:r w:rsidR="000C0FD4" w:rsidRPr="00401D2C">
        <w:rPr>
          <w:rStyle w:val="Hypertextovodkaz"/>
          <w:rFonts w:cs="Times New Roman"/>
          <w:szCs w:val="20"/>
        </w:rPr>
        <w:t>www.hudebniskutec.cz</w:t>
      </w:r>
    </w:hyperlink>
    <w:r w:rsidRPr="00F33EB5">
      <w:rPr>
        <w:rFonts w:cs="Times New Roman"/>
        <w:szCs w:val="20"/>
      </w:rPr>
      <w:t xml:space="preserve"> nebo na tel.: 469 326</w:t>
    </w:r>
    <w:r w:rsidR="00F33EB5" w:rsidRPr="00F33EB5">
      <w:rPr>
        <w:rFonts w:cs="Times New Roman"/>
        <w:szCs w:val="20"/>
      </w:rPr>
      <w:t> </w:t>
    </w:r>
    <w:r w:rsidRPr="00F33EB5">
      <w:rPr>
        <w:rFonts w:cs="Times New Roman"/>
        <w:szCs w:val="20"/>
      </w:rPr>
      <w:t>486</w:t>
    </w:r>
    <w:r w:rsidR="00F33EB5" w:rsidRPr="00F33EB5">
      <w:rPr>
        <w:rFonts w:cs="Times New Roman"/>
        <w:szCs w:val="20"/>
      </w:rPr>
      <w:t>/</w:t>
    </w:r>
    <w:r w:rsidRPr="00F33EB5">
      <w:rPr>
        <w:rFonts w:cs="Times New Roman"/>
        <w:szCs w:val="20"/>
      </w:rPr>
      <w:t>487, 731 557 422/477.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3D3D14" w14:textId="77777777" w:rsidR="00DC3DD0" w:rsidRDefault="00DC3DD0" w:rsidP="00D8734E">
      <w:pPr>
        <w:spacing w:after="0" w:line="240" w:lineRule="auto"/>
      </w:pPr>
      <w:r>
        <w:separator/>
      </w:r>
    </w:p>
  </w:footnote>
  <w:footnote w:type="continuationSeparator" w:id="0">
    <w:p w14:paraId="3F5A80AA" w14:textId="77777777" w:rsidR="00DC3DD0" w:rsidRDefault="00DC3DD0" w:rsidP="00D873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84358A" w14:textId="4683774D" w:rsidR="00D8734E" w:rsidRDefault="00E77AB7" w:rsidP="002E34F4">
    <w:pPr>
      <w:pStyle w:val="Zhlav"/>
      <w:jc w:val="center"/>
    </w:pPr>
    <w:r>
      <w:rPr>
        <w:noProof/>
      </w:rPr>
      <w:drawing>
        <wp:inline distT="0" distB="0" distL="0" distR="0" wp14:anchorId="3C849FF0" wp14:editId="09EC450D">
          <wp:extent cx="6551930" cy="1126490"/>
          <wp:effectExtent l="0" t="0" r="1270" b="0"/>
          <wp:docPr id="1478545527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78545527" name="Obrázek 147854552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551930" cy="11264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E1C8C9E" w14:textId="77777777" w:rsidR="00E77AB7" w:rsidRDefault="00E77AB7" w:rsidP="002E34F4">
    <w:pPr>
      <w:pStyle w:val="Zhlav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A7B13"/>
    <w:rsid w:val="00002B03"/>
    <w:rsid w:val="00015C9C"/>
    <w:rsid w:val="000210FD"/>
    <w:rsid w:val="00034C9B"/>
    <w:rsid w:val="000363B2"/>
    <w:rsid w:val="00056060"/>
    <w:rsid w:val="000560A5"/>
    <w:rsid w:val="000564F6"/>
    <w:rsid w:val="00062FCE"/>
    <w:rsid w:val="00064943"/>
    <w:rsid w:val="000733E3"/>
    <w:rsid w:val="00073638"/>
    <w:rsid w:val="00073D32"/>
    <w:rsid w:val="00076D94"/>
    <w:rsid w:val="00085F18"/>
    <w:rsid w:val="00090AFF"/>
    <w:rsid w:val="000B30A2"/>
    <w:rsid w:val="000B6DC5"/>
    <w:rsid w:val="000C0FD4"/>
    <w:rsid w:val="000C32F2"/>
    <w:rsid w:val="000C4D6D"/>
    <w:rsid w:val="000D4F97"/>
    <w:rsid w:val="000E7C48"/>
    <w:rsid w:val="00105D24"/>
    <w:rsid w:val="00106F5F"/>
    <w:rsid w:val="0011640F"/>
    <w:rsid w:val="00121517"/>
    <w:rsid w:val="00132465"/>
    <w:rsid w:val="00145F32"/>
    <w:rsid w:val="00161C99"/>
    <w:rsid w:val="00165D86"/>
    <w:rsid w:val="00177079"/>
    <w:rsid w:val="0018594A"/>
    <w:rsid w:val="00185B7E"/>
    <w:rsid w:val="001955D7"/>
    <w:rsid w:val="001B2762"/>
    <w:rsid w:val="001B5E53"/>
    <w:rsid w:val="001B7860"/>
    <w:rsid w:val="001C7287"/>
    <w:rsid w:val="001D6508"/>
    <w:rsid w:val="001D6985"/>
    <w:rsid w:val="001E3A3D"/>
    <w:rsid w:val="001F0F73"/>
    <w:rsid w:val="00207674"/>
    <w:rsid w:val="0021018F"/>
    <w:rsid w:val="0021275F"/>
    <w:rsid w:val="00230E99"/>
    <w:rsid w:val="00231BE1"/>
    <w:rsid w:val="002406A9"/>
    <w:rsid w:val="002455ED"/>
    <w:rsid w:val="00253F0F"/>
    <w:rsid w:val="002573CD"/>
    <w:rsid w:val="00271076"/>
    <w:rsid w:val="002903B3"/>
    <w:rsid w:val="002966DA"/>
    <w:rsid w:val="002978B0"/>
    <w:rsid w:val="002C07C9"/>
    <w:rsid w:val="002D1E63"/>
    <w:rsid w:val="002D2517"/>
    <w:rsid w:val="002E19C5"/>
    <w:rsid w:val="002E24B3"/>
    <w:rsid w:val="002E34F4"/>
    <w:rsid w:val="0030573F"/>
    <w:rsid w:val="00305DAF"/>
    <w:rsid w:val="00306EB2"/>
    <w:rsid w:val="0030772B"/>
    <w:rsid w:val="003201AD"/>
    <w:rsid w:val="00327093"/>
    <w:rsid w:val="003310D4"/>
    <w:rsid w:val="00335A6F"/>
    <w:rsid w:val="00345614"/>
    <w:rsid w:val="00346FF4"/>
    <w:rsid w:val="003474EC"/>
    <w:rsid w:val="0036191D"/>
    <w:rsid w:val="0037658E"/>
    <w:rsid w:val="00386057"/>
    <w:rsid w:val="00386BA5"/>
    <w:rsid w:val="00392DFF"/>
    <w:rsid w:val="00397502"/>
    <w:rsid w:val="003A02CB"/>
    <w:rsid w:val="003B05A5"/>
    <w:rsid w:val="003B3175"/>
    <w:rsid w:val="003B3852"/>
    <w:rsid w:val="003C3597"/>
    <w:rsid w:val="003D3E2F"/>
    <w:rsid w:val="003E25D6"/>
    <w:rsid w:val="00410E8C"/>
    <w:rsid w:val="00414D5D"/>
    <w:rsid w:val="00415A1B"/>
    <w:rsid w:val="0042786C"/>
    <w:rsid w:val="0043438C"/>
    <w:rsid w:val="004462F5"/>
    <w:rsid w:val="0045279F"/>
    <w:rsid w:val="00454B5C"/>
    <w:rsid w:val="004628AA"/>
    <w:rsid w:val="004833C0"/>
    <w:rsid w:val="004A6870"/>
    <w:rsid w:val="004B3384"/>
    <w:rsid w:val="004B4C29"/>
    <w:rsid w:val="004B7087"/>
    <w:rsid w:val="004C51A8"/>
    <w:rsid w:val="004F5F4B"/>
    <w:rsid w:val="00501711"/>
    <w:rsid w:val="00504363"/>
    <w:rsid w:val="005143C5"/>
    <w:rsid w:val="005166E9"/>
    <w:rsid w:val="0052570E"/>
    <w:rsid w:val="00527CD0"/>
    <w:rsid w:val="0053046E"/>
    <w:rsid w:val="005325A9"/>
    <w:rsid w:val="00532768"/>
    <w:rsid w:val="00542374"/>
    <w:rsid w:val="0056028C"/>
    <w:rsid w:val="00567B62"/>
    <w:rsid w:val="005720CF"/>
    <w:rsid w:val="00573711"/>
    <w:rsid w:val="0057452A"/>
    <w:rsid w:val="00577D20"/>
    <w:rsid w:val="00582834"/>
    <w:rsid w:val="005846E6"/>
    <w:rsid w:val="00584CC0"/>
    <w:rsid w:val="00591E75"/>
    <w:rsid w:val="00592840"/>
    <w:rsid w:val="005B0023"/>
    <w:rsid w:val="005E4CC8"/>
    <w:rsid w:val="00601C91"/>
    <w:rsid w:val="00603322"/>
    <w:rsid w:val="006046E2"/>
    <w:rsid w:val="0061566C"/>
    <w:rsid w:val="0062075D"/>
    <w:rsid w:val="00622A90"/>
    <w:rsid w:val="006335CB"/>
    <w:rsid w:val="0063392E"/>
    <w:rsid w:val="00637AB0"/>
    <w:rsid w:val="006541A9"/>
    <w:rsid w:val="006676E1"/>
    <w:rsid w:val="00670D4D"/>
    <w:rsid w:val="0069405E"/>
    <w:rsid w:val="006A1785"/>
    <w:rsid w:val="006B7A32"/>
    <w:rsid w:val="006C508C"/>
    <w:rsid w:val="006E0313"/>
    <w:rsid w:val="006E15F5"/>
    <w:rsid w:val="006F0D68"/>
    <w:rsid w:val="006F2678"/>
    <w:rsid w:val="00701913"/>
    <w:rsid w:val="00707440"/>
    <w:rsid w:val="00713543"/>
    <w:rsid w:val="0071585B"/>
    <w:rsid w:val="00715BE5"/>
    <w:rsid w:val="00730AD1"/>
    <w:rsid w:val="00741901"/>
    <w:rsid w:val="00744561"/>
    <w:rsid w:val="007452EC"/>
    <w:rsid w:val="007475F2"/>
    <w:rsid w:val="00753CD4"/>
    <w:rsid w:val="0075471F"/>
    <w:rsid w:val="00755763"/>
    <w:rsid w:val="0076789F"/>
    <w:rsid w:val="0077189E"/>
    <w:rsid w:val="00782442"/>
    <w:rsid w:val="00783858"/>
    <w:rsid w:val="00786BC5"/>
    <w:rsid w:val="00795CF2"/>
    <w:rsid w:val="007A1165"/>
    <w:rsid w:val="007B3BFB"/>
    <w:rsid w:val="007D63A1"/>
    <w:rsid w:val="007F7F44"/>
    <w:rsid w:val="00800A5B"/>
    <w:rsid w:val="00801184"/>
    <w:rsid w:val="00805FAB"/>
    <w:rsid w:val="008063CA"/>
    <w:rsid w:val="008069AB"/>
    <w:rsid w:val="00807B12"/>
    <w:rsid w:val="00807BEC"/>
    <w:rsid w:val="00815923"/>
    <w:rsid w:val="00821457"/>
    <w:rsid w:val="00844FED"/>
    <w:rsid w:val="00881E7D"/>
    <w:rsid w:val="00887FBF"/>
    <w:rsid w:val="00892E19"/>
    <w:rsid w:val="00896A20"/>
    <w:rsid w:val="008A1CBB"/>
    <w:rsid w:val="008A469A"/>
    <w:rsid w:val="008B6D18"/>
    <w:rsid w:val="008C7645"/>
    <w:rsid w:val="008D35CB"/>
    <w:rsid w:val="008D4394"/>
    <w:rsid w:val="008D716B"/>
    <w:rsid w:val="008F3C6E"/>
    <w:rsid w:val="008F447D"/>
    <w:rsid w:val="00900617"/>
    <w:rsid w:val="00900AF6"/>
    <w:rsid w:val="00900FE2"/>
    <w:rsid w:val="0092324B"/>
    <w:rsid w:val="009248FD"/>
    <w:rsid w:val="009341EF"/>
    <w:rsid w:val="009354C4"/>
    <w:rsid w:val="00937297"/>
    <w:rsid w:val="0094307E"/>
    <w:rsid w:val="00943BD7"/>
    <w:rsid w:val="00961316"/>
    <w:rsid w:val="009741EE"/>
    <w:rsid w:val="00974315"/>
    <w:rsid w:val="009756C1"/>
    <w:rsid w:val="009847B3"/>
    <w:rsid w:val="009A301B"/>
    <w:rsid w:val="009B32E8"/>
    <w:rsid w:val="009B5A06"/>
    <w:rsid w:val="009B5E4D"/>
    <w:rsid w:val="009C43F0"/>
    <w:rsid w:val="009C779E"/>
    <w:rsid w:val="009D4FF2"/>
    <w:rsid w:val="009F4638"/>
    <w:rsid w:val="00A21ECA"/>
    <w:rsid w:val="00A26C4A"/>
    <w:rsid w:val="00A308A3"/>
    <w:rsid w:val="00A31374"/>
    <w:rsid w:val="00A31F89"/>
    <w:rsid w:val="00A3553A"/>
    <w:rsid w:val="00A36E58"/>
    <w:rsid w:val="00A41742"/>
    <w:rsid w:val="00A42C1A"/>
    <w:rsid w:val="00A61C91"/>
    <w:rsid w:val="00A67819"/>
    <w:rsid w:val="00A71608"/>
    <w:rsid w:val="00A7732D"/>
    <w:rsid w:val="00A85BDA"/>
    <w:rsid w:val="00A927D5"/>
    <w:rsid w:val="00AA53C1"/>
    <w:rsid w:val="00AA6D2D"/>
    <w:rsid w:val="00AB331E"/>
    <w:rsid w:val="00AC1A17"/>
    <w:rsid w:val="00AD30A8"/>
    <w:rsid w:val="00AE1E95"/>
    <w:rsid w:val="00B04378"/>
    <w:rsid w:val="00B05328"/>
    <w:rsid w:val="00B0764B"/>
    <w:rsid w:val="00B16028"/>
    <w:rsid w:val="00B23FA0"/>
    <w:rsid w:val="00B306D5"/>
    <w:rsid w:val="00B314F9"/>
    <w:rsid w:val="00B47B51"/>
    <w:rsid w:val="00B6052B"/>
    <w:rsid w:val="00B60F32"/>
    <w:rsid w:val="00B82AA9"/>
    <w:rsid w:val="00B878A8"/>
    <w:rsid w:val="00B91767"/>
    <w:rsid w:val="00B93041"/>
    <w:rsid w:val="00BA7B13"/>
    <w:rsid w:val="00BB18F6"/>
    <w:rsid w:val="00BF001F"/>
    <w:rsid w:val="00BF25F4"/>
    <w:rsid w:val="00BF790D"/>
    <w:rsid w:val="00C01730"/>
    <w:rsid w:val="00C02291"/>
    <w:rsid w:val="00C024E7"/>
    <w:rsid w:val="00C03CA0"/>
    <w:rsid w:val="00C1565A"/>
    <w:rsid w:val="00C33933"/>
    <w:rsid w:val="00C349C8"/>
    <w:rsid w:val="00C400BB"/>
    <w:rsid w:val="00C42EC5"/>
    <w:rsid w:val="00C500A9"/>
    <w:rsid w:val="00C5050D"/>
    <w:rsid w:val="00C56DA8"/>
    <w:rsid w:val="00C571C2"/>
    <w:rsid w:val="00C662E9"/>
    <w:rsid w:val="00C71B6E"/>
    <w:rsid w:val="00C86059"/>
    <w:rsid w:val="00C92E53"/>
    <w:rsid w:val="00CA09C8"/>
    <w:rsid w:val="00CB0F1D"/>
    <w:rsid w:val="00CB1FBD"/>
    <w:rsid w:val="00CC1900"/>
    <w:rsid w:val="00CE21DD"/>
    <w:rsid w:val="00CF1442"/>
    <w:rsid w:val="00D212C8"/>
    <w:rsid w:val="00D22D17"/>
    <w:rsid w:val="00D23D18"/>
    <w:rsid w:val="00D40D14"/>
    <w:rsid w:val="00D4163A"/>
    <w:rsid w:val="00D41776"/>
    <w:rsid w:val="00D44DB3"/>
    <w:rsid w:val="00D54917"/>
    <w:rsid w:val="00D54FC3"/>
    <w:rsid w:val="00D71246"/>
    <w:rsid w:val="00D81B34"/>
    <w:rsid w:val="00D84DA4"/>
    <w:rsid w:val="00D8734E"/>
    <w:rsid w:val="00DA26DB"/>
    <w:rsid w:val="00DB0C14"/>
    <w:rsid w:val="00DB11D0"/>
    <w:rsid w:val="00DB4B1F"/>
    <w:rsid w:val="00DC3DD0"/>
    <w:rsid w:val="00DC7A80"/>
    <w:rsid w:val="00DC7B4D"/>
    <w:rsid w:val="00DD30E9"/>
    <w:rsid w:val="00DE5DE1"/>
    <w:rsid w:val="00E00B7E"/>
    <w:rsid w:val="00E02AC6"/>
    <w:rsid w:val="00E34795"/>
    <w:rsid w:val="00E42A76"/>
    <w:rsid w:val="00E52C5E"/>
    <w:rsid w:val="00E70A20"/>
    <w:rsid w:val="00E77AB7"/>
    <w:rsid w:val="00E8097B"/>
    <w:rsid w:val="00E81E6A"/>
    <w:rsid w:val="00E82302"/>
    <w:rsid w:val="00E8313A"/>
    <w:rsid w:val="00E916F5"/>
    <w:rsid w:val="00E94D7C"/>
    <w:rsid w:val="00EA094B"/>
    <w:rsid w:val="00EB2C6F"/>
    <w:rsid w:val="00EB5AF3"/>
    <w:rsid w:val="00EC0E0A"/>
    <w:rsid w:val="00EC35D4"/>
    <w:rsid w:val="00ED3F14"/>
    <w:rsid w:val="00ED6B0E"/>
    <w:rsid w:val="00EF1457"/>
    <w:rsid w:val="00EF6443"/>
    <w:rsid w:val="00F04E77"/>
    <w:rsid w:val="00F1204C"/>
    <w:rsid w:val="00F12913"/>
    <w:rsid w:val="00F132FC"/>
    <w:rsid w:val="00F319A8"/>
    <w:rsid w:val="00F33EB5"/>
    <w:rsid w:val="00F41132"/>
    <w:rsid w:val="00F455D5"/>
    <w:rsid w:val="00F45F69"/>
    <w:rsid w:val="00F62E6B"/>
    <w:rsid w:val="00F65ACA"/>
    <w:rsid w:val="00F85462"/>
    <w:rsid w:val="00F93193"/>
    <w:rsid w:val="00FA194E"/>
    <w:rsid w:val="00FA3342"/>
    <w:rsid w:val="00FA435A"/>
    <w:rsid w:val="00FA775E"/>
    <w:rsid w:val="00FB046D"/>
    <w:rsid w:val="00FB56A0"/>
    <w:rsid w:val="00FC26B6"/>
    <w:rsid w:val="00FC37F9"/>
    <w:rsid w:val="00FD6904"/>
    <w:rsid w:val="00FE6B12"/>
    <w:rsid w:val="00FF31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FE98872"/>
  <w15:docId w15:val="{CADC7A23-458C-45BE-B651-17D0F7E228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6E0313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D8734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D8734E"/>
  </w:style>
  <w:style w:type="paragraph" w:styleId="Zpat">
    <w:name w:val="footer"/>
    <w:basedOn w:val="Normln"/>
    <w:link w:val="ZpatChar"/>
    <w:unhideWhenUsed/>
    <w:rsid w:val="00D8734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rsid w:val="00D8734E"/>
  </w:style>
  <w:style w:type="paragraph" w:styleId="Textbubliny">
    <w:name w:val="Balloon Text"/>
    <w:basedOn w:val="Normln"/>
    <w:link w:val="TextbublinyChar"/>
    <w:uiPriority w:val="99"/>
    <w:semiHidden/>
    <w:unhideWhenUsed/>
    <w:rsid w:val="00D873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D8734E"/>
    <w:rPr>
      <w:rFonts w:ascii="Tahoma" w:hAnsi="Tahoma" w:cs="Tahoma"/>
      <w:sz w:val="16"/>
      <w:szCs w:val="16"/>
    </w:rPr>
  </w:style>
  <w:style w:type="character" w:styleId="Hypertextovodkaz">
    <w:name w:val="Hyperlink"/>
    <w:unhideWhenUsed/>
    <w:rsid w:val="00D8734E"/>
    <w:rPr>
      <w:color w:val="0000FF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0C0FD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80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92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24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vstupenkyskutec.cz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hudebniskutec.cz" TargetMode="External"/><Relationship Id="rId1" Type="http://schemas.openxmlformats.org/officeDocument/2006/relationships/hyperlink" Target="www.vstupenkyskutec.cz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82F185-3828-4094-9DEE-43DDB40D9F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1454</TotalTime>
  <Pages>1</Pages>
  <Words>211</Words>
  <Characters>1248</Characters>
  <Application>Microsoft Office Word</Application>
  <DocSecurity>0</DocSecurity>
  <Lines>10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Matěj Zelinka</dc:creator>
  <cp:lastModifiedBy>Matěj Zelinka</cp:lastModifiedBy>
  <cp:revision>201</cp:revision>
  <cp:lastPrinted>2022-12-14T13:43:00Z</cp:lastPrinted>
  <dcterms:created xsi:type="dcterms:W3CDTF">2017-09-06T09:01:00Z</dcterms:created>
  <dcterms:modified xsi:type="dcterms:W3CDTF">2025-12-03T13:52:00Z</dcterms:modified>
</cp:coreProperties>
</file>